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559"/>
        <w:gridCol w:w="6901"/>
        <w:gridCol w:w="3218"/>
      </w:tblGrid>
      <w:tr w:rsidR="005D488E" w:rsidRPr="006F5D1C" w:rsidTr="0028346A">
        <w:trPr>
          <w:trHeight w:val="324"/>
        </w:trPr>
        <w:tc>
          <w:tcPr>
            <w:tcW w:w="39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5D488E" w:rsidRDefault="005D488E" w:rsidP="005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8F259F" w:rsidRDefault="0028346A" w:rsidP="00E041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259F">
              <w:rPr>
                <w:rFonts w:ascii="Times New Roman" w:hAnsi="Times New Roman" w:cs="Times New Roman"/>
                <w:b/>
                <w:sz w:val="28"/>
                <w:szCs w:val="24"/>
              </w:rPr>
              <w:t>ВИНЕГРЕТ</w:t>
            </w:r>
          </w:p>
        </w:tc>
      </w:tr>
      <w:tr w:rsidR="000373DB" w:rsidRPr="005D488E" w:rsidTr="0028346A">
        <w:tc>
          <w:tcPr>
            <w:tcW w:w="25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373DB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559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объемных мерах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3DB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 порции</w:t>
            </w:r>
          </w:p>
        </w:tc>
        <w:tc>
          <w:tcPr>
            <w:tcW w:w="6901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28346A" w:rsidRPr="006F5D1C" w:rsidTr="0028346A">
        <w:tc>
          <w:tcPr>
            <w:tcW w:w="2518" w:type="dxa"/>
            <w:vAlign w:val="bottom"/>
          </w:tcPr>
          <w:p w:rsidR="0028346A" w:rsidRPr="0028346A" w:rsidRDefault="0028346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28346A" w:rsidRPr="0028346A" w:rsidRDefault="0028346A" w:rsidP="00C625F3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28346A" w:rsidRPr="0028346A" w:rsidRDefault="0028346A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8346A">
              <w:t xml:space="preserve">1 </w:t>
            </w:r>
            <w:r w:rsidR="009D3477">
              <w:t xml:space="preserve">ср. </w:t>
            </w:r>
            <w:r w:rsidRPr="0028346A">
              <w:t>шт</w:t>
            </w:r>
            <w:r w:rsidR="009D3477">
              <w:t>.</w:t>
            </w:r>
          </w:p>
        </w:tc>
        <w:tc>
          <w:tcPr>
            <w:tcW w:w="6901" w:type="dxa"/>
            <w:vAlign w:val="bottom"/>
          </w:tcPr>
          <w:p w:rsidR="0028346A" w:rsidRPr="0028346A" w:rsidRDefault="0028346A" w:rsidP="009D3477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Овощи промыть.</w:t>
            </w:r>
          </w:p>
        </w:tc>
        <w:tc>
          <w:tcPr>
            <w:tcW w:w="3218" w:type="dxa"/>
            <w:vMerge w:val="restart"/>
          </w:tcPr>
          <w:p w:rsidR="009D3477" w:rsidRDefault="009D3477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9D3477" w:rsidRDefault="009D3477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  <w:p w:rsidR="009D3477" w:rsidRDefault="009D3477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</w:t>
            </w:r>
            <w:r w:rsidR="00F85E54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28346A" w:rsidRDefault="009D3477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З, ОС, ОВ</w:t>
            </w:r>
          </w:p>
          <w:p w:rsidR="009D3477" w:rsidRDefault="009D3477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ОС, ОВ</w:t>
            </w:r>
          </w:p>
          <w:p w:rsidR="009D3477" w:rsidRDefault="009D3477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Ёмкости для компонентов – 5 шт.</w:t>
            </w:r>
          </w:p>
          <w:p w:rsidR="009D3477" w:rsidRPr="006F5D1C" w:rsidRDefault="009D3477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для закусок – 3 шт.</w:t>
            </w:r>
          </w:p>
        </w:tc>
      </w:tr>
      <w:tr w:rsidR="0028346A" w:rsidRPr="006F5D1C" w:rsidTr="0028346A">
        <w:tc>
          <w:tcPr>
            <w:tcW w:w="2518" w:type="dxa"/>
            <w:vAlign w:val="bottom"/>
          </w:tcPr>
          <w:p w:rsidR="0028346A" w:rsidRPr="0028346A" w:rsidRDefault="0028346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Свёкла</w:t>
            </w:r>
          </w:p>
        </w:tc>
        <w:tc>
          <w:tcPr>
            <w:tcW w:w="1418" w:type="dxa"/>
            <w:vAlign w:val="bottom"/>
          </w:tcPr>
          <w:p w:rsidR="0028346A" w:rsidRPr="0028346A" w:rsidRDefault="0028346A" w:rsidP="00C625F3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28346A" w:rsidRPr="0028346A" w:rsidRDefault="009D3477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ср.шт.</w:t>
            </w:r>
          </w:p>
        </w:tc>
        <w:tc>
          <w:tcPr>
            <w:tcW w:w="6901" w:type="dxa"/>
            <w:vAlign w:val="bottom"/>
          </w:tcPr>
          <w:p w:rsidR="0028346A" w:rsidRPr="0028346A" w:rsidRDefault="0028346A" w:rsidP="009D3477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Картофель, свёклу, морковь сварить</w:t>
            </w:r>
            <w:r w:rsidR="009D3477">
              <w:rPr>
                <w:bCs/>
                <w:color w:val="000000"/>
                <w:kern w:val="24"/>
              </w:rPr>
              <w:t xml:space="preserve"> в кожуре.</w:t>
            </w:r>
          </w:p>
        </w:tc>
        <w:tc>
          <w:tcPr>
            <w:tcW w:w="3218" w:type="dxa"/>
            <w:vMerge/>
          </w:tcPr>
          <w:p w:rsidR="0028346A" w:rsidRPr="006F5D1C" w:rsidRDefault="0028346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A" w:rsidRPr="006F5D1C" w:rsidTr="0028346A">
        <w:tc>
          <w:tcPr>
            <w:tcW w:w="2518" w:type="dxa"/>
            <w:vAlign w:val="bottom"/>
          </w:tcPr>
          <w:p w:rsidR="0028346A" w:rsidRPr="0028346A" w:rsidRDefault="0028346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28346A" w:rsidRPr="0028346A" w:rsidRDefault="0028346A" w:rsidP="00C625F3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28346A" w:rsidRPr="0028346A" w:rsidRDefault="009D3477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ср.шт.</w:t>
            </w:r>
          </w:p>
        </w:tc>
        <w:tc>
          <w:tcPr>
            <w:tcW w:w="6901" w:type="dxa"/>
            <w:vAlign w:val="bottom"/>
          </w:tcPr>
          <w:p w:rsidR="0028346A" w:rsidRPr="0028346A" w:rsidRDefault="0028346A" w:rsidP="009D3477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Огурцы очистить. Капусту перебрать, отжать, нарезать.</w:t>
            </w:r>
          </w:p>
        </w:tc>
        <w:tc>
          <w:tcPr>
            <w:tcW w:w="3218" w:type="dxa"/>
            <w:vMerge/>
          </w:tcPr>
          <w:p w:rsidR="0028346A" w:rsidRPr="006F5D1C" w:rsidRDefault="0028346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A" w:rsidRPr="006F5D1C" w:rsidTr="0028346A">
        <w:tc>
          <w:tcPr>
            <w:tcW w:w="2518" w:type="dxa"/>
            <w:vAlign w:val="bottom"/>
          </w:tcPr>
          <w:p w:rsidR="0028346A" w:rsidRPr="0028346A" w:rsidRDefault="0028346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Огурцы солёные</w:t>
            </w:r>
          </w:p>
        </w:tc>
        <w:tc>
          <w:tcPr>
            <w:tcW w:w="1418" w:type="dxa"/>
            <w:vAlign w:val="bottom"/>
          </w:tcPr>
          <w:p w:rsidR="0028346A" w:rsidRPr="0028346A" w:rsidRDefault="0028346A" w:rsidP="00C625F3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28346A" w:rsidRPr="0028346A" w:rsidRDefault="009D3477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ср.шт.</w:t>
            </w:r>
          </w:p>
        </w:tc>
        <w:tc>
          <w:tcPr>
            <w:tcW w:w="6901" w:type="dxa"/>
            <w:vAlign w:val="bottom"/>
          </w:tcPr>
          <w:p w:rsidR="0028346A" w:rsidRPr="0028346A" w:rsidRDefault="0028346A" w:rsidP="009D3477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 xml:space="preserve">Лук </w:t>
            </w:r>
            <w:r>
              <w:rPr>
                <w:bCs/>
                <w:color w:val="000000"/>
                <w:kern w:val="24"/>
              </w:rPr>
              <w:t xml:space="preserve">зелёный нашинковать, репчатый </w:t>
            </w:r>
            <w:r w:rsidRPr="0028346A">
              <w:rPr>
                <w:bCs/>
                <w:color w:val="000000"/>
                <w:kern w:val="24"/>
              </w:rPr>
              <w:t>нарезать кубиками</w:t>
            </w:r>
          </w:p>
        </w:tc>
        <w:tc>
          <w:tcPr>
            <w:tcW w:w="3218" w:type="dxa"/>
            <w:vMerge/>
          </w:tcPr>
          <w:p w:rsidR="0028346A" w:rsidRPr="006F5D1C" w:rsidRDefault="0028346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A" w:rsidRPr="006F5D1C" w:rsidTr="0028346A">
        <w:tc>
          <w:tcPr>
            <w:tcW w:w="2518" w:type="dxa"/>
            <w:vAlign w:val="bottom"/>
          </w:tcPr>
          <w:p w:rsidR="0028346A" w:rsidRPr="0028346A" w:rsidRDefault="0028346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или капуста квашеная</w:t>
            </w:r>
          </w:p>
        </w:tc>
        <w:tc>
          <w:tcPr>
            <w:tcW w:w="1418" w:type="dxa"/>
            <w:vAlign w:val="bottom"/>
          </w:tcPr>
          <w:p w:rsidR="0028346A" w:rsidRPr="0028346A" w:rsidRDefault="0028346A" w:rsidP="00C625F3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22</w:t>
            </w:r>
          </w:p>
        </w:tc>
        <w:tc>
          <w:tcPr>
            <w:tcW w:w="1559" w:type="dxa"/>
            <w:vAlign w:val="bottom"/>
          </w:tcPr>
          <w:p w:rsidR="0028346A" w:rsidRPr="0028346A" w:rsidRDefault="009D3477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70 грамм</w:t>
            </w:r>
          </w:p>
        </w:tc>
        <w:tc>
          <w:tcPr>
            <w:tcW w:w="6901" w:type="dxa"/>
            <w:vAlign w:val="bottom"/>
          </w:tcPr>
          <w:p w:rsidR="0028346A" w:rsidRPr="0028346A" w:rsidRDefault="009D3477" w:rsidP="009D3477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или ломтиками</w:t>
            </w:r>
            <w:r w:rsidRPr="0028346A">
              <w:rPr>
                <w:bCs/>
                <w:color w:val="000000"/>
                <w:kern w:val="24"/>
              </w:rPr>
              <w:t>.</w:t>
            </w:r>
          </w:p>
        </w:tc>
        <w:tc>
          <w:tcPr>
            <w:tcW w:w="3218" w:type="dxa"/>
            <w:vMerge/>
          </w:tcPr>
          <w:p w:rsidR="0028346A" w:rsidRPr="006F5D1C" w:rsidRDefault="0028346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A" w:rsidRPr="006F5D1C" w:rsidTr="0028346A">
        <w:tc>
          <w:tcPr>
            <w:tcW w:w="2518" w:type="dxa"/>
            <w:vAlign w:val="bottom"/>
          </w:tcPr>
          <w:p w:rsidR="0028346A" w:rsidRPr="0028346A" w:rsidRDefault="0028346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Лук зелёный</w:t>
            </w:r>
          </w:p>
        </w:tc>
        <w:tc>
          <w:tcPr>
            <w:tcW w:w="1418" w:type="dxa"/>
            <w:vAlign w:val="bottom"/>
          </w:tcPr>
          <w:p w:rsidR="0028346A" w:rsidRPr="0028346A" w:rsidRDefault="0028346A" w:rsidP="00C625F3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28346A" w:rsidRPr="0028346A" w:rsidRDefault="009D3477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3 пера</w:t>
            </w:r>
          </w:p>
        </w:tc>
        <w:tc>
          <w:tcPr>
            <w:tcW w:w="6901" w:type="dxa"/>
            <w:vAlign w:val="bottom"/>
          </w:tcPr>
          <w:p w:rsidR="0028346A" w:rsidRPr="0028346A" w:rsidRDefault="009D3477" w:rsidP="009D3477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 xml:space="preserve">Картофель, свёклу, морковь нарезать </w:t>
            </w:r>
            <w:r>
              <w:rPr>
                <w:bCs/>
                <w:color w:val="000000"/>
                <w:kern w:val="24"/>
              </w:rPr>
              <w:t xml:space="preserve">кубиками или </w:t>
            </w:r>
            <w:r w:rsidRPr="0028346A">
              <w:rPr>
                <w:bCs/>
                <w:color w:val="000000"/>
                <w:kern w:val="24"/>
              </w:rPr>
              <w:t>ломтиками.</w:t>
            </w:r>
          </w:p>
        </w:tc>
        <w:tc>
          <w:tcPr>
            <w:tcW w:w="3218" w:type="dxa"/>
            <w:vMerge/>
          </w:tcPr>
          <w:p w:rsidR="0028346A" w:rsidRPr="006F5D1C" w:rsidRDefault="0028346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A" w:rsidRPr="006F5D1C" w:rsidTr="0028346A">
        <w:tc>
          <w:tcPr>
            <w:tcW w:w="2518" w:type="dxa"/>
            <w:vAlign w:val="bottom"/>
          </w:tcPr>
          <w:p w:rsidR="0028346A" w:rsidRPr="0028346A" w:rsidRDefault="0028346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или лук репчатый</w:t>
            </w:r>
          </w:p>
        </w:tc>
        <w:tc>
          <w:tcPr>
            <w:tcW w:w="1418" w:type="dxa"/>
            <w:vAlign w:val="bottom"/>
          </w:tcPr>
          <w:p w:rsidR="0028346A" w:rsidRPr="0028346A" w:rsidRDefault="0028346A" w:rsidP="00C625F3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18</w:t>
            </w:r>
          </w:p>
        </w:tc>
        <w:tc>
          <w:tcPr>
            <w:tcW w:w="1559" w:type="dxa"/>
            <w:vAlign w:val="bottom"/>
          </w:tcPr>
          <w:p w:rsidR="0028346A" w:rsidRPr="0028346A" w:rsidRDefault="009D3477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ср.шт.</w:t>
            </w:r>
          </w:p>
        </w:tc>
        <w:tc>
          <w:tcPr>
            <w:tcW w:w="6901" w:type="dxa"/>
            <w:vAlign w:val="bottom"/>
          </w:tcPr>
          <w:p w:rsidR="0028346A" w:rsidRPr="0028346A" w:rsidRDefault="009D3477" w:rsidP="009D3477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Свёклу заправить маслом отдельно.</w:t>
            </w:r>
          </w:p>
        </w:tc>
        <w:tc>
          <w:tcPr>
            <w:tcW w:w="3218" w:type="dxa"/>
            <w:vMerge/>
          </w:tcPr>
          <w:p w:rsidR="0028346A" w:rsidRPr="006F5D1C" w:rsidRDefault="0028346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A" w:rsidRPr="006F5D1C" w:rsidTr="0028346A">
        <w:trPr>
          <w:trHeight w:val="174"/>
        </w:trPr>
        <w:tc>
          <w:tcPr>
            <w:tcW w:w="2518" w:type="dxa"/>
            <w:vAlign w:val="bottom"/>
          </w:tcPr>
          <w:p w:rsidR="0028346A" w:rsidRPr="0028346A" w:rsidRDefault="0028346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Масло растительное</w:t>
            </w:r>
          </w:p>
        </w:tc>
        <w:tc>
          <w:tcPr>
            <w:tcW w:w="1418" w:type="dxa"/>
            <w:vAlign w:val="bottom"/>
          </w:tcPr>
          <w:p w:rsidR="0028346A" w:rsidRPr="0028346A" w:rsidRDefault="0028346A" w:rsidP="00C625F3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28346A" w:rsidRPr="0028346A" w:rsidRDefault="009D3477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ст. ложки</w:t>
            </w:r>
          </w:p>
        </w:tc>
        <w:tc>
          <w:tcPr>
            <w:tcW w:w="6901" w:type="dxa"/>
            <w:vAlign w:val="bottom"/>
          </w:tcPr>
          <w:p w:rsidR="0028346A" w:rsidRPr="0028346A" w:rsidRDefault="009D3477" w:rsidP="009D3477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Все компоненты</w:t>
            </w:r>
            <w:r w:rsidRPr="0028346A">
              <w:rPr>
                <w:bCs/>
                <w:color w:val="000000"/>
                <w:kern w:val="24"/>
              </w:rPr>
              <w:t xml:space="preserve"> соединить и заправить маслом.</w:t>
            </w:r>
            <w:r>
              <w:rPr>
                <w:bCs/>
                <w:color w:val="000000"/>
                <w:kern w:val="24"/>
              </w:rPr>
              <w:t xml:space="preserve"> Охладить.</w:t>
            </w:r>
          </w:p>
        </w:tc>
        <w:tc>
          <w:tcPr>
            <w:tcW w:w="3218" w:type="dxa"/>
            <w:vMerge/>
          </w:tcPr>
          <w:p w:rsidR="0028346A" w:rsidRPr="006F5D1C" w:rsidRDefault="0028346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A" w:rsidRPr="006F5D1C" w:rsidTr="0028346A">
        <w:tc>
          <w:tcPr>
            <w:tcW w:w="2518" w:type="dxa"/>
          </w:tcPr>
          <w:p w:rsidR="0028346A" w:rsidRPr="0028346A" w:rsidRDefault="0028346A" w:rsidP="008F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346A" w:rsidRPr="0028346A" w:rsidRDefault="0028346A" w:rsidP="00C6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346A" w:rsidRPr="0028346A" w:rsidRDefault="009D3477" w:rsidP="00B9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1" w:type="dxa"/>
            <w:vAlign w:val="bottom"/>
          </w:tcPr>
          <w:p w:rsidR="0028346A" w:rsidRPr="0028346A" w:rsidRDefault="009D3477" w:rsidP="009D3477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8346A">
              <w:rPr>
                <w:bCs/>
                <w:color w:val="000000"/>
                <w:kern w:val="24"/>
              </w:rPr>
              <w:t>Можно добавить горошек 10 грамм,</w:t>
            </w:r>
          </w:p>
        </w:tc>
        <w:tc>
          <w:tcPr>
            <w:tcW w:w="3218" w:type="dxa"/>
            <w:vMerge/>
          </w:tcPr>
          <w:p w:rsidR="0028346A" w:rsidRPr="006F5D1C" w:rsidRDefault="0028346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A" w:rsidRPr="005D488E" w:rsidTr="0028346A">
        <w:tc>
          <w:tcPr>
            <w:tcW w:w="2518" w:type="dxa"/>
          </w:tcPr>
          <w:p w:rsidR="0028346A" w:rsidRPr="005D488E" w:rsidRDefault="0028346A" w:rsidP="009D3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418" w:type="dxa"/>
          </w:tcPr>
          <w:p w:rsidR="0028346A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8346A" w:rsidRPr="0028346A" w:rsidRDefault="009D3477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6901" w:type="dxa"/>
          </w:tcPr>
          <w:p w:rsidR="0028346A" w:rsidRPr="009D3477" w:rsidRDefault="009D3477" w:rsidP="009D3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 счёт уменьшения массы огурцов.</w:t>
            </w:r>
          </w:p>
        </w:tc>
        <w:tc>
          <w:tcPr>
            <w:tcW w:w="3218" w:type="dxa"/>
            <w:vMerge/>
          </w:tcPr>
          <w:p w:rsidR="0028346A" w:rsidRPr="005D488E" w:rsidRDefault="0028346A" w:rsidP="005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46A" w:rsidRPr="005D488E" w:rsidTr="0028346A">
        <w:tc>
          <w:tcPr>
            <w:tcW w:w="15614" w:type="dxa"/>
            <w:gridSpan w:val="5"/>
          </w:tcPr>
          <w:p w:rsidR="0028346A" w:rsidRDefault="0028346A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28346A" w:rsidRPr="005D488E" w:rsidRDefault="008F259F" w:rsidP="008F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457450" cy="1920240"/>
                  <wp:effectExtent l="19050" t="0" r="0" b="0"/>
                  <wp:docPr id="1" name="Рисунок 1" descr="винегр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4" descr="винег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88E" w:rsidRDefault="00567567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67">
        <w:rPr>
          <w:rFonts w:ascii="Times New Roman" w:hAnsi="Times New Roman" w:cs="Times New Roman"/>
          <w:sz w:val="24"/>
          <w:szCs w:val="24"/>
        </w:rPr>
        <w:t xml:space="preserve">- </w:t>
      </w:r>
      <w:r w:rsidRPr="005D488E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>
        <w:rPr>
          <w:rFonts w:ascii="Times New Roman" w:hAnsi="Times New Roman" w:cs="Times New Roman"/>
          <w:b/>
          <w:sz w:val="24"/>
          <w:szCs w:val="24"/>
        </w:rPr>
        <w:t>брутто</w:t>
      </w:r>
      <w:r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>
        <w:rPr>
          <w:rFonts w:ascii="Times New Roman" w:hAnsi="Times New Roman" w:cs="Times New Roman"/>
          <w:sz w:val="24"/>
          <w:szCs w:val="24"/>
        </w:rPr>
        <w:t>ой</w:t>
      </w:r>
    </w:p>
    <w:p w:rsidR="00481693" w:rsidRPr="00567567" w:rsidRDefault="005D488E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5D488E">
        <w:rPr>
          <w:rFonts w:ascii="Times New Roman" w:hAnsi="Times New Roman" w:cs="Times New Roman"/>
          <w:b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481693" w:rsidRPr="00567567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1FB4"/>
    <w:rsid w:val="000014E8"/>
    <w:rsid w:val="00004FAF"/>
    <w:rsid w:val="0001339D"/>
    <w:rsid w:val="000212DF"/>
    <w:rsid w:val="000303C8"/>
    <w:rsid w:val="000373DB"/>
    <w:rsid w:val="00042F97"/>
    <w:rsid w:val="00083B35"/>
    <w:rsid w:val="00096A2B"/>
    <w:rsid w:val="000A77B5"/>
    <w:rsid w:val="000B18E0"/>
    <w:rsid w:val="00102A4E"/>
    <w:rsid w:val="001137BD"/>
    <w:rsid w:val="00124B36"/>
    <w:rsid w:val="00160D48"/>
    <w:rsid w:val="00170092"/>
    <w:rsid w:val="0017466B"/>
    <w:rsid w:val="00194712"/>
    <w:rsid w:val="001A66A9"/>
    <w:rsid w:val="001B1780"/>
    <w:rsid w:val="001B3C10"/>
    <w:rsid w:val="001B3EE8"/>
    <w:rsid w:val="001D69FA"/>
    <w:rsid w:val="00215933"/>
    <w:rsid w:val="00231122"/>
    <w:rsid w:val="00240DF5"/>
    <w:rsid w:val="002542EE"/>
    <w:rsid w:val="002561B9"/>
    <w:rsid w:val="0028254A"/>
    <w:rsid w:val="0028346A"/>
    <w:rsid w:val="002C427B"/>
    <w:rsid w:val="002F18FF"/>
    <w:rsid w:val="003218F1"/>
    <w:rsid w:val="00321C33"/>
    <w:rsid w:val="00335780"/>
    <w:rsid w:val="00386AAF"/>
    <w:rsid w:val="003D16F6"/>
    <w:rsid w:val="003D1FE0"/>
    <w:rsid w:val="003E41A4"/>
    <w:rsid w:val="003F16DE"/>
    <w:rsid w:val="00445BCC"/>
    <w:rsid w:val="00457029"/>
    <w:rsid w:val="004739A5"/>
    <w:rsid w:val="004811CB"/>
    <w:rsid w:val="00481693"/>
    <w:rsid w:val="00485786"/>
    <w:rsid w:val="004A457B"/>
    <w:rsid w:val="004C4A6C"/>
    <w:rsid w:val="004C5998"/>
    <w:rsid w:val="004E130A"/>
    <w:rsid w:val="004E1B14"/>
    <w:rsid w:val="004F5520"/>
    <w:rsid w:val="00567567"/>
    <w:rsid w:val="005754F0"/>
    <w:rsid w:val="00594353"/>
    <w:rsid w:val="005A6BC8"/>
    <w:rsid w:val="005D488E"/>
    <w:rsid w:val="005E0412"/>
    <w:rsid w:val="005E0F04"/>
    <w:rsid w:val="00675F51"/>
    <w:rsid w:val="00693715"/>
    <w:rsid w:val="006B259E"/>
    <w:rsid w:val="006C4066"/>
    <w:rsid w:val="006C4A50"/>
    <w:rsid w:val="006F5D1C"/>
    <w:rsid w:val="0070407E"/>
    <w:rsid w:val="00735715"/>
    <w:rsid w:val="00750D4E"/>
    <w:rsid w:val="00757DA8"/>
    <w:rsid w:val="0078222E"/>
    <w:rsid w:val="00792468"/>
    <w:rsid w:val="007A0074"/>
    <w:rsid w:val="007F6856"/>
    <w:rsid w:val="00800315"/>
    <w:rsid w:val="008050E4"/>
    <w:rsid w:val="0088060E"/>
    <w:rsid w:val="008D542C"/>
    <w:rsid w:val="008F259F"/>
    <w:rsid w:val="00931FB4"/>
    <w:rsid w:val="00945A2C"/>
    <w:rsid w:val="00955D83"/>
    <w:rsid w:val="009607B0"/>
    <w:rsid w:val="00965E5D"/>
    <w:rsid w:val="009D3477"/>
    <w:rsid w:val="00A2076E"/>
    <w:rsid w:val="00A62C3E"/>
    <w:rsid w:val="00A65820"/>
    <w:rsid w:val="00A82F00"/>
    <w:rsid w:val="00AA68DC"/>
    <w:rsid w:val="00AB2150"/>
    <w:rsid w:val="00B031EB"/>
    <w:rsid w:val="00B34461"/>
    <w:rsid w:val="00B524E3"/>
    <w:rsid w:val="00B66683"/>
    <w:rsid w:val="00B83CDC"/>
    <w:rsid w:val="00BE532A"/>
    <w:rsid w:val="00C56819"/>
    <w:rsid w:val="00C70BAE"/>
    <w:rsid w:val="00C734D9"/>
    <w:rsid w:val="00CC36B4"/>
    <w:rsid w:val="00CD3F1C"/>
    <w:rsid w:val="00CD4C8E"/>
    <w:rsid w:val="00CE3A41"/>
    <w:rsid w:val="00D22359"/>
    <w:rsid w:val="00D31A96"/>
    <w:rsid w:val="00D92A7B"/>
    <w:rsid w:val="00DC2F05"/>
    <w:rsid w:val="00E01528"/>
    <w:rsid w:val="00E04117"/>
    <w:rsid w:val="00E351D4"/>
    <w:rsid w:val="00E354D7"/>
    <w:rsid w:val="00E53111"/>
    <w:rsid w:val="00E655EC"/>
    <w:rsid w:val="00EA2AB2"/>
    <w:rsid w:val="00EB34B6"/>
    <w:rsid w:val="00EB6935"/>
    <w:rsid w:val="00EC5FCD"/>
    <w:rsid w:val="00F04360"/>
    <w:rsid w:val="00F13215"/>
    <w:rsid w:val="00F240A9"/>
    <w:rsid w:val="00F4133A"/>
    <w:rsid w:val="00F669E1"/>
    <w:rsid w:val="00F85E54"/>
    <w:rsid w:val="00FB4637"/>
    <w:rsid w:val="00FE259C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29EC-706E-4DD5-9ADB-E67A4818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Секретарь</cp:lastModifiedBy>
  <cp:revision>80</cp:revision>
  <dcterms:created xsi:type="dcterms:W3CDTF">2014-06-08T20:25:00Z</dcterms:created>
  <dcterms:modified xsi:type="dcterms:W3CDTF">2014-07-24T09:39:00Z</dcterms:modified>
</cp:coreProperties>
</file>